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109" w:rsidRPr="00350109" w:rsidRDefault="00350109" w:rsidP="00350109">
      <w:pPr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4"/>
          <w:szCs w:val="24"/>
        </w:rPr>
      </w:pPr>
      <w:r w:rsidRPr="00350109">
        <w:rPr>
          <w:rFonts w:ascii="Arial" w:hAnsi="Arial" w:cs="Arial"/>
          <w:b/>
          <w:color w:val="000000"/>
          <w:sz w:val="24"/>
          <w:szCs w:val="24"/>
        </w:rPr>
        <w:t>Pokyny pro žáka:</w:t>
      </w:r>
    </w:p>
    <w:p w:rsidR="00350109" w:rsidRPr="00A42841" w:rsidRDefault="00F53311" w:rsidP="00A42841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  <w:lang w:eastAsia="cs-CZ"/>
        </w:rPr>
        <w:drawing>
          <wp:anchor distT="0" distB="0" distL="0" distR="0" simplePos="0" relativeHeight="251658240" behindDoc="0" locked="0" layoutInCell="1" allowOverlap="1" wp14:anchorId="3BABE830" wp14:editId="4CF74F14">
            <wp:simplePos x="0" y="0"/>
            <wp:positionH relativeFrom="column">
              <wp:posOffset>3385820</wp:posOffset>
            </wp:positionH>
            <wp:positionV relativeFrom="paragraph">
              <wp:posOffset>26670</wp:posOffset>
            </wp:positionV>
            <wp:extent cx="3653155" cy="892175"/>
            <wp:effectExtent l="0" t="0" r="0" b="0"/>
            <wp:wrapSquare wrapText="largest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3155" cy="8921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50109" w:rsidRPr="00A42841">
        <w:rPr>
          <w:rFonts w:ascii="Arial" w:hAnsi="Arial" w:cs="Arial"/>
          <w:color w:val="000000"/>
        </w:rPr>
        <w:t>Úkoly se vážou k výchozímu te</w:t>
      </w:r>
      <w:r w:rsidR="001A2A68" w:rsidRPr="00A42841">
        <w:rPr>
          <w:rFonts w:ascii="Arial" w:hAnsi="Arial" w:cs="Arial"/>
          <w:color w:val="000000"/>
        </w:rPr>
        <w:t>x</w:t>
      </w:r>
      <w:r w:rsidR="00350109" w:rsidRPr="00A42841">
        <w:rPr>
          <w:rFonts w:ascii="Arial" w:hAnsi="Arial" w:cs="Arial"/>
          <w:color w:val="000000"/>
        </w:rPr>
        <w:t>tu.</w:t>
      </w:r>
    </w:p>
    <w:p w:rsidR="00350109" w:rsidRPr="00A42841" w:rsidRDefault="00350109" w:rsidP="00A42841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</w:rPr>
      </w:pPr>
      <w:r w:rsidRPr="00A42841">
        <w:rPr>
          <w:rFonts w:ascii="Arial" w:hAnsi="Arial" w:cs="Arial"/>
          <w:color w:val="000000"/>
        </w:rPr>
        <w:t>U každé úlohy je jedna správná odpověď.</w:t>
      </w:r>
      <w:r w:rsidR="00554869" w:rsidRPr="00554869">
        <w:rPr>
          <w:noProof/>
          <w:lang w:eastAsia="cs-CZ"/>
        </w:rPr>
        <w:t xml:space="preserve"> </w:t>
      </w:r>
    </w:p>
    <w:p w:rsidR="00350109" w:rsidRPr="00A42841" w:rsidRDefault="00350109" w:rsidP="00A42841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</w:rPr>
      </w:pPr>
      <w:r w:rsidRPr="00A42841">
        <w:rPr>
          <w:rFonts w:ascii="Arial" w:hAnsi="Arial" w:cs="Arial"/>
          <w:color w:val="000000"/>
        </w:rPr>
        <w:t xml:space="preserve">Odpovědi zapisuj do </w:t>
      </w:r>
      <w:r w:rsidR="00A42841" w:rsidRPr="00A42841">
        <w:rPr>
          <w:rFonts w:ascii="Arial" w:hAnsi="Arial" w:cs="Arial"/>
          <w:color w:val="000000"/>
        </w:rPr>
        <w:t>záznamového listu</w:t>
      </w:r>
      <w:r w:rsidRPr="00A42841">
        <w:rPr>
          <w:rFonts w:ascii="Arial" w:hAnsi="Arial" w:cs="Arial"/>
          <w:color w:val="000000"/>
        </w:rPr>
        <w:t>.</w:t>
      </w:r>
    </w:p>
    <w:p w:rsidR="00A42841" w:rsidRPr="00A42841" w:rsidRDefault="00A42841" w:rsidP="00A42841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</w:rPr>
      </w:pPr>
      <w:r w:rsidRPr="00A42841">
        <w:rPr>
          <w:rFonts w:ascii="Arial" w:hAnsi="Arial" w:cs="Arial"/>
          <w:color w:val="000000"/>
        </w:rPr>
        <w:t>Po kontrole a odůvodnění zapisuj počet správných odpovědí a sleduj, zda se lepšíš.</w:t>
      </w:r>
    </w:p>
    <w:p w:rsidR="00350109" w:rsidRPr="00A42841" w:rsidRDefault="00350109" w:rsidP="00A42841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</w:rPr>
      </w:pPr>
      <w:r w:rsidRPr="00A42841">
        <w:rPr>
          <w:rFonts w:ascii="Arial" w:hAnsi="Arial" w:cs="Arial"/>
          <w:color w:val="000000"/>
        </w:rPr>
        <w:t>Čas na vypracování: 10 minut (10 otázek).</w:t>
      </w:r>
    </w:p>
    <w:p w:rsidR="00554869" w:rsidRPr="00780A95" w:rsidRDefault="00554869" w:rsidP="0035010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350109" w:rsidRDefault="003A532B" w:rsidP="003501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36"/>
          <w:szCs w:val="36"/>
        </w:rPr>
      </w:pPr>
      <w:r>
        <w:rPr>
          <w:rFonts w:ascii="Arial" w:hAnsi="Arial" w:cs="Arial"/>
          <w:color w:val="000000"/>
          <w:sz w:val="36"/>
          <w:szCs w:val="36"/>
        </w:rPr>
        <w:t xml:space="preserve">Než ho </w:t>
      </w:r>
      <w:proofErr w:type="gramStart"/>
      <w:r>
        <w:rPr>
          <w:rFonts w:ascii="Arial" w:hAnsi="Arial" w:cs="Arial"/>
          <w:color w:val="000000"/>
          <w:sz w:val="36"/>
          <w:szCs w:val="36"/>
        </w:rPr>
        <w:t xml:space="preserve">vylili </w:t>
      </w:r>
      <w:bookmarkStart w:id="0" w:name="_GoBack"/>
      <w:bookmarkEnd w:id="0"/>
      <w:proofErr w:type="spellStart"/>
      <w:r w:rsidR="00F53311">
        <w:rPr>
          <w:rFonts w:ascii="Arial" w:hAnsi="Arial" w:cs="Arial"/>
          <w:color w:val="000000"/>
          <w:sz w:val="36"/>
          <w:szCs w:val="36"/>
        </w:rPr>
        <w:t>bejval</w:t>
      </w:r>
      <w:proofErr w:type="spellEnd"/>
      <w:proofErr w:type="gramEnd"/>
      <w:r w:rsidR="00F53311">
        <w:rPr>
          <w:rFonts w:ascii="Arial" w:hAnsi="Arial" w:cs="Arial"/>
          <w:color w:val="000000"/>
          <w:sz w:val="36"/>
          <w:szCs w:val="36"/>
        </w:rPr>
        <w:t xml:space="preserve"> </w:t>
      </w:r>
      <w:proofErr w:type="spellStart"/>
      <w:r w:rsidR="00F53311">
        <w:rPr>
          <w:rFonts w:ascii="Arial" w:hAnsi="Arial" w:cs="Arial"/>
          <w:color w:val="000000"/>
          <w:sz w:val="36"/>
          <w:szCs w:val="36"/>
        </w:rPr>
        <w:t>kantec</w:t>
      </w:r>
      <w:proofErr w:type="spellEnd"/>
      <w:r w:rsidR="00F53311">
        <w:rPr>
          <w:rFonts w:ascii="Arial" w:hAnsi="Arial" w:cs="Arial"/>
          <w:color w:val="000000"/>
          <w:sz w:val="36"/>
          <w:szCs w:val="36"/>
        </w:rPr>
        <w:t xml:space="preserve"> a tak že zbourá tvrdou ve </w:t>
      </w:r>
      <w:proofErr w:type="spellStart"/>
      <w:r w:rsidR="00F53311">
        <w:rPr>
          <w:rFonts w:ascii="Arial" w:hAnsi="Arial" w:cs="Arial"/>
          <w:color w:val="000000"/>
          <w:sz w:val="36"/>
          <w:szCs w:val="36"/>
        </w:rPr>
        <w:t>svý</w:t>
      </w:r>
      <w:proofErr w:type="spellEnd"/>
      <w:r w:rsidR="00F53311">
        <w:rPr>
          <w:rFonts w:ascii="Arial" w:hAnsi="Arial" w:cs="Arial"/>
          <w:color w:val="000000"/>
          <w:sz w:val="36"/>
          <w:szCs w:val="36"/>
        </w:rPr>
        <w:t xml:space="preserve"> </w:t>
      </w:r>
      <w:proofErr w:type="spellStart"/>
      <w:r w:rsidR="00F53311">
        <w:rPr>
          <w:rFonts w:ascii="Arial" w:hAnsi="Arial" w:cs="Arial"/>
          <w:color w:val="000000"/>
          <w:sz w:val="36"/>
          <w:szCs w:val="36"/>
        </w:rPr>
        <w:t>bejvalý</w:t>
      </w:r>
      <w:proofErr w:type="spellEnd"/>
      <w:r w:rsidR="00F53311">
        <w:rPr>
          <w:rFonts w:ascii="Arial" w:hAnsi="Arial" w:cs="Arial"/>
          <w:color w:val="000000"/>
          <w:sz w:val="36"/>
          <w:szCs w:val="36"/>
        </w:rPr>
        <w:t xml:space="preserve"> boudě. Načež ho někdo bonznul, tak ho z fleku tepli, jenomže jim hodil kecky, než ho stačili </w:t>
      </w:r>
      <w:proofErr w:type="spellStart"/>
      <w:r w:rsidR="00F53311">
        <w:rPr>
          <w:rFonts w:ascii="Arial" w:hAnsi="Arial" w:cs="Arial"/>
          <w:color w:val="000000"/>
          <w:sz w:val="36"/>
          <w:szCs w:val="36"/>
        </w:rPr>
        <w:t>vohodit</w:t>
      </w:r>
      <w:proofErr w:type="spellEnd"/>
      <w:r w:rsidR="00F53311">
        <w:rPr>
          <w:rFonts w:ascii="Arial" w:hAnsi="Arial" w:cs="Arial"/>
          <w:color w:val="000000"/>
          <w:sz w:val="36"/>
          <w:szCs w:val="36"/>
        </w:rPr>
        <w:t>.</w:t>
      </w:r>
    </w:p>
    <w:p w:rsidR="003A532B" w:rsidRPr="003A532B" w:rsidRDefault="003A532B" w:rsidP="003501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F53311" w:rsidRPr="00780A95" w:rsidRDefault="00F53311" w:rsidP="00F533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18"/>
          <w:szCs w:val="18"/>
        </w:rPr>
        <w:t xml:space="preserve">zdroj: Ouředník P.: </w:t>
      </w:r>
      <w:r>
        <w:rPr>
          <w:rFonts w:ascii="Arial" w:hAnsi="Arial" w:cs="Arial"/>
          <w:i/>
          <w:iCs/>
          <w:color w:val="000000"/>
          <w:sz w:val="18"/>
          <w:szCs w:val="18"/>
        </w:rPr>
        <w:t>Šmírbuch jazyka českého.</w:t>
      </w:r>
      <w:r>
        <w:rPr>
          <w:rFonts w:ascii="Arial" w:hAnsi="Arial" w:cs="Arial"/>
          <w:color w:val="000000"/>
          <w:sz w:val="18"/>
          <w:szCs w:val="18"/>
        </w:rPr>
        <w:t xml:space="preserve"> 3. vyd. Praha: Paseka, 2007. ISBN 80-7185-638-X.</w:t>
      </w:r>
    </w:p>
    <w:p w:rsidR="00F53311" w:rsidRDefault="00F53311" w:rsidP="00554869">
      <w:pPr>
        <w:spacing w:before="240"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ČÁST</w:t>
      </w:r>
      <w:r w:rsidR="003A532B">
        <w:rPr>
          <w:rFonts w:ascii="Arial" w:hAnsi="Arial" w:cs="Arial"/>
          <w:b/>
          <w:sz w:val="24"/>
          <w:szCs w:val="24"/>
        </w:rPr>
        <w:t xml:space="preserve"> A</w:t>
      </w:r>
    </w:p>
    <w:p w:rsidR="00F53311" w:rsidRDefault="00F53311" w:rsidP="00F53311">
      <w:pPr>
        <w:spacing w:after="0"/>
        <w:rPr>
          <w:rFonts w:ascii="Arial" w:hAnsi="Arial" w:cs="Arial"/>
        </w:rPr>
      </w:pPr>
    </w:p>
    <w:p w:rsidR="00F53311" w:rsidRDefault="00F53311" w:rsidP="00780A95">
      <w:pPr>
        <w:pStyle w:val="Odstavecseseznamem"/>
        <w:numPr>
          <w:ilvl w:val="0"/>
          <w:numId w:val="1"/>
        </w:numPr>
        <w:pBdr>
          <w:right w:val="single" w:sz="4" w:space="1" w:color="auto"/>
        </w:pBdr>
        <w:shd w:val="clear" w:color="auto" w:fill="A6A6A6" w:themeFill="background1" w:themeFillShade="A6"/>
        <w:ind w:left="284" w:hanging="284"/>
        <w:rPr>
          <w:rFonts w:ascii="Arial" w:hAnsi="Arial" w:cs="Arial"/>
        </w:rPr>
        <w:sectPr w:rsidR="00F53311" w:rsidSect="00F53311">
          <w:headerReference w:type="default" r:id="rId10"/>
          <w:footerReference w:type="default" r:id="rId11"/>
          <w:pgSz w:w="11906" w:h="16838"/>
          <w:pgMar w:top="720" w:right="720" w:bottom="720" w:left="720" w:header="708" w:footer="538" w:gutter="0"/>
          <w:cols w:space="708"/>
          <w:docGrid w:linePitch="360"/>
        </w:sectPr>
      </w:pPr>
    </w:p>
    <w:p w:rsidR="00350109" w:rsidRPr="00950AE1" w:rsidRDefault="00F53311" w:rsidP="00780A95">
      <w:pPr>
        <w:pStyle w:val="Odstavecseseznamem"/>
        <w:numPr>
          <w:ilvl w:val="0"/>
          <w:numId w:val="1"/>
        </w:numPr>
        <w:pBdr>
          <w:right w:val="single" w:sz="4" w:space="1" w:color="auto"/>
        </w:pBdr>
        <w:shd w:val="clear" w:color="auto" w:fill="A6A6A6" w:themeFill="background1" w:themeFillShade="A6"/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Uvedený text je </w:t>
      </w:r>
      <w:proofErr w:type="gramStart"/>
      <w:r>
        <w:rPr>
          <w:rFonts w:ascii="Arial" w:hAnsi="Arial" w:cs="Arial"/>
        </w:rPr>
        <w:t>ze</w:t>
      </w:r>
      <w:proofErr w:type="gramEnd"/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a) </w:t>
      </w:r>
      <w:r w:rsidR="00F53311">
        <w:rPr>
          <w:rFonts w:ascii="Arial" w:hAnsi="Arial" w:cs="Arial"/>
        </w:rPr>
        <w:t>slangu</w:t>
      </w:r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b) </w:t>
      </w:r>
      <w:r w:rsidR="00F53311">
        <w:rPr>
          <w:rFonts w:ascii="Arial" w:hAnsi="Arial" w:cs="Arial"/>
        </w:rPr>
        <w:t>argotu</w:t>
      </w:r>
    </w:p>
    <w:p w:rsidR="00350109" w:rsidRPr="00950AE1" w:rsidRDefault="00B86768" w:rsidP="00780A95">
      <w:pPr>
        <w:pStyle w:val="Odstavecseseznamem"/>
        <w:pBdr>
          <w:right w:val="single" w:sz="4" w:space="1" w:color="auto"/>
        </w:pBdr>
        <w:ind w:left="284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350109" w:rsidRPr="00950AE1">
        <w:rPr>
          <w:rFonts w:ascii="Arial" w:hAnsi="Arial" w:cs="Arial"/>
        </w:rPr>
        <w:t xml:space="preserve">) </w:t>
      </w:r>
      <w:r w:rsidR="00F53311">
        <w:rPr>
          <w:rFonts w:ascii="Arial" w:hAnsi="Arial" w:cs="Arial"/>
        </w:rPr>
        <w:t>obecné češtiny</w:t>
      </w:r>
    </w:p>
    <w:p w:rsidR="00350109" w:rsidRPr="00950AE1" w:rsidRDefault="00B86768" w:rsidP="00780A95">
      <w:pPr>
        <w:pStyle w:val="Odstavecseseznamem"/>
        <w:pBdr>
          <w:right w:val="single" w:sz="4" w:space="1" w:color="auto"/>
        </w:pBdr>
        <w:spacing w:after="0"/>
        <w:ind w:left="284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350109" w:rsidRPr="00950AE1">
        <w:rPr>
          <w:rFonts w:ascii="Arial" w:hAnsi="Arial" w:cs="Arial"/>
        </w:rPr>
        <w:t xml:space="preserve">) </w:t>
      </w:r>
      <w:r w:rsidR="00F53311">
        <w:rPr>
          <w:rFonts w:ascii="Arial" w:hAnsi="Arial" w:cs="Arial"/>
        </w:rPr>
        <w:t>hovorové češtiny</w:t>
      </w:r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spacing w:after="0"/>
        <w:ind w:left="284"/>
        <w:rPr>
          <w:rFonts w:ascii="Arial" w:hAnsi="Arial" w:cs="Arial"/>
        </w:rPr>
      </w:pPr>
    </w:p>
    <w:p w:rsidR="00350109" w:rsidRPr="00950AE1" w:rsidRDefault="00350109" w:rsidP="00780A95">
      <w:pPr>
        <w:pBdr>
          <w:right w:val="single" w:sz="4" w:space="1" w:color="auto"/>
        </w:pBdr>
        <w:shd w:val="clear" w:color="auto" w:fill="A6A6A6" w:themeFill="background1" w:themeFillShade="A6"/>
        <w:spacing w:after="0" w:line="240" w:lineRule="auto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2. </w:t>
      </w:r>
      <w:r w:rsidR="00F53311">
        <w:rPr>
          <w:rFonts w:ascii="Arial" w:hAnsi="Arial" w:cs="Arial"/>
        </w:rPr>
        <w:t>Argot je slovník</w:t>
      </w:r>
    </w:p>
    <w:p w:rsidR="00F53311" w:rsidRDefault="00350109" w:rsidP="00780A95">
      <w:pPr>
        <w:pBdr>
          <w:right w:val="single" w:sz="4" w:space="1" w:color="auto"/>
        </w:pBdr>
        <w:spacing w:after="0"/>
        <w:ind w:firstLine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a) </w:t>
      </w:r>
      <w:r w:rsidR="00F53311">
        <w:rPr>
          <w:rFonts w:ascii="Arial" w:hAnsi="Arial" w:cs="Arial"/>
        </w:rPr>
        <w:t>vyřazených společenských vrstev jiným</w:t>
      </w:r>
    </w:p>
    <w:p w:rsidR="00350109" w:rsidRPr="00950AE1" w:rsidRDefault="00F53311" w:rsidP="00780A95">
      <w:pPr>
        <w:pBdr>
          <w:right w:val="single" w:sz="4" w:space="1" w:color="auto"/>
        </w:pBdr>
        <w:spacing w:after="0"/>
        <w:ind w:firstLine="284"/>
        <w:rPr>
          <w:rFonts w:ascii="Arial" w:hAnsi="Arial" w:cs="Arial"/>
        </w:rPr>
      </w:pPr>
      <w:r>
        <w:rPr>
          <w:rFonts w:ascii="Arial" w:hAnsi="Arial" w:cs="Arial"/>
        </w:rPr>
        <w:t>nesrozumitelný</w:t>
      </w:r>
    </w:p>
    <w:p w:rsidR="00350109" w:rsidRDefault="00350109" w:rsidP="00780A95">
      <w:pPr>
        <w:pBdr>
          <w:right w:val="single" w:sz="4" w:space="1" w:color="auto"/>
        </w:pBdr>
        <w:spacing w:after="0"/>
        <w:ind w:firstLine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b) </w:t>
      </w:r>
      <w:r w:rsidR="00F53311">
        <w:rPr>
          <w:rFonts w:ascii="Arial" w:hAnsi="Arial" w:cs="Arial"/>
        </w:rPr>
        <w:t>slovník, který se běžně používá na celém</w:t>
      </w:r>
    </w:p>
    <w:p w:rsidR="00F53311" w:rsidRPr="00950AE1" w:rsidRDefault="00F53311" w:rsidP="00780A95">
      <w:pPr>
        <w:pBdr>
          <w:right w:val="single" w:sz="4" w:space="1" w:color="auto"/>
        </w:pBdr>
        <w:spacing w:after="0"/>
        <w:ind w:firstLine="284"/>
        <w:rPr>
          <w:rFonts w:ascii="Arial" w:hAnsi="Arial" w:cs="Arial"/>
        </w:rPr>
      </w:pPr>
      <w:r>
        <w:rPr>
          <w:rFonts w:ascii="Arial" w:hAnsi="Arial" w:cs="Arial"/>
        </w:rPr>
        <w:t>území</w:t>
      </w:r>
    </w:p>
    <w:p w:rsidR="00350109" w:rsidRDefault="00350109" w:rsidP="00780A95">
      <w:pPr>
        <w:pBdr>
          <w:right w:val="single" w:sz="4" w:space="1" w:color="auto"/>
        </w:pBdr>
        <w:spacing w:after="0"/>
        <w:ind w:firstLine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c) </w:t>
      </w:r>
      <w:r w:rsidR="00F53311">
        <w:rPr>
          <w:rFonts w:ascii="Arial" w:hAnsi="Arial" w:cs="Arial"/>
        </w:rPr>
        <w:t>lidí stejného zájmového prostředí</w:t>
      </w:r>
    </w:p>
    <w:p w:rsidR="00F53311" w:rsidRPr="00950AE1" w:rsidRDefault="00F53311" w:rsidP="003A532B">
      <w:pPr>
        <w:pBdr>
          <w:right w:val="single" w:sz="4" w:space="1" w:color="auto"/>
        </w:pBdr>
        <w:spacing w:after="0"/>
        <w:ind w:left="284"/>
        <w:rPr>
          <w:rFonts w:ascii="Arial" w:hAnsi="Arial" w:cs="Arial"/>
        </w:rPr>
      </w:pPr>
      <w:r>
        <w:rPr>
          <w:rFonts w:ascii="Arial" w:hAnsi="Arial" w:cs="Arial"/>
        </w:rPr>
        <w:t>d) slovník, kterým se mluví na určité části území</w:t>
      </w:r>
      <w:r w:rsidR="003A53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národního jazyka</w:t>
      </w:r>
    </w:p>
    <w:p w:rsidR="00350109" w:rsidRPr="00950AE1" w:rsidRDefault="00350109" w:rsidP="00780A95">
      <w:pPr>
        <w:pBdr>
          <w:right w:val="single" w:sz="4" w:space="1" w:color="auto"/>
        </w:pBdr>
        <w:spacing w:after="0"/>
        <w:ind w:firstLine="284"/>
        <w:rPr>
          <w:rFonts w:ascii="Arial" w:hAnsi="Arial" w:cs="Arial"/>
        </w:rPr>
      </w:pPr>
    </w:p>
    <w:p w:rsidR="00350109" w:rsidRPr="00950AE1" w:rsidRDefault="00F53311" w:rsidP="00780A95">
      <w:pPr>
        <w:pStyle w:val="Odstavecseseznamem"/>
        <w:numPr>
          <w:ilvl w:val="0"/>
          <w:numId w:val="2"/>
        </w:numPr>
        <w:pBdr>
          <w:right w:val="single" w:sz="4" w:space="1" w:color="auto"/>
        </w:pBdr>
        <w:shd w:val="clear" w:color="auto" w:fill="A6A6A6" w:themeFill="background1" w:themeFillShade="A6"/>
        <w:spacing w:after="0"/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>Kterým z následujících výrazů lze nejvhodněji nahradit „tak ho z fleku tepli“?</w:t>
      </w:r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spacing w:after="0"/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a) </w:t>
      </w:r>
      <w:r w:rsidR="00F53311">
        <w:rPr>
          <w:rFonts w:ascii="Arial" w:hAnsi="Arial" w:cs="Arial"/>
        </w:rPr>
        <w:t>a tak byl neprodleně zadržen</w:t>
      </w:r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spacing w:after="0"/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b) </w:t>
      </w:r>
      <w:r w:rsidR="00F53311">
        <w:rPr>
          <w:rFonts w:ascii="Arial" w:hAnsi="Arial" w:cs="Arial"/>
        </w:rPr>
        <w:t>a tak rychle utekl</w:t>
      </w:r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spacing w:after="0"/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c) </w:t>
      </w:r>
      <w:r w:rsidR="00F53311">
        <w:rPr>
          <w:rFonts w:ascii="Arial" w:hAnsi="Arial" w:cs="Arial"/>
        </w:rPr>
        <w:t>a tak mu bylo teplo</w:t>
      </w:r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spacing w:after="0"/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d) </w:t>
      </w:r>
      <w:r w:rsidR="00F53311">
        <w:rPr>
          <w:rFonts w:ascii="Arial" w:hAnsi="Arial" w:cs="Arial"/>
        </w:rPr>
        <w:t>a tak ho okamžitě hledali</w:t>
      </w:r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spacing w:after="0"/>
        <w:ind w:left="360"/>
        <w:rPr>
          <w:rFonts w:ascii="Arial" w:hAnsi="Arial" w:cs="Arial"/>
        </w:rPr>
      </w:pPr>
    </w:p>
    <w:p w:rsidR="00350109" w:rsidRPr="00950AE1" w:rsidRDefault="00F53311" w:rsidP="00780A95">
      <w:pPr>
        <w:pStyle w:val="Odstavecseseznamem"/>
        <w:numPr>
          <w:ilvl w:val="0"/>
          <w:numId w:val="2"/>
        </w:numPr>
        <w:pBdr>
          <w:right w:val="single" w:sz="4" w:space="1" w:color="auto"/>
        </w:pBdr>
        <w:shd w:val="clear" w:color="auto" w:fill="A6A6A6" w:themeFill="background1" w:themeFillShade="A6"/>
        <w:spacing w:after="0"/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>Stavební části slova se nazývají</w:t>
      </w:r>
    </w:p>
    <w:p w:rsidR="00350109" w:rsidRPr="00950AE1" w:rsidRDefault="00350109" w:rsidP="00780A95">
      <w:pPr>
        <w:pBdr>
          <w:right w:val="single" w:sz="4" w:space="1" w:color="auto"/>
        </w:pBdr>
        <w:spacing w:after="0"/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a) </w:t>
      </w:r>
      <w:r w:rsidR="00F53311">
        <w:rPr>
          <w:rFonts w:ascii="Arial" w:hAnsi="Arial" w:cs="Arial"/>
        </w:rPr>
        <w:t>frazémy</w:t>
      </w:r>
    </w:p>
    <w:p w:rsidR="00350109" w:rsidRPr="00950AE1" w:rsidRDefault="00350109" w:rsidP="00780A95">
      <w:pPr>
        <w:pBdr>
          <w:right w:val="single" w:sz="4" w:space="1" w:color="auto"/>
        </w:pBdr>
        <w:spacing w:after="0"/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b) </w:t>
      </w:r>
      <w:r w:rsidR="00F53311">
        <w:rPr>
          <w:rFonts w:ascii="Arial" w:hAnsi="Arial" w:cs="Arial"/>
        </w:rPr>
        <w:t>morfémy</w:t>
      </w:r>
    </w:p>
    <w:p w:rsidR="00350109" w:rsidRPr="00950AE1" w:rsidRDefault="00350109" w:rsidP="00780A95">
      <w:pPr>
        <w:pBdr>
          <w:right w:val="single" w:sz="4" w:space="1" w:color="auto"/>
        </w:pBdr>
        <w:spacing w:after="0"/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c) </w:t>
      </w:r>
      <w:r w:rsidR="00F53311">
        <w:rPr>
          <w:rFonts w:ascii="Arial" w:hAnsi="Arial" w:cs="Arial"/>
        </w:rPr>
        <w:t>vokály</w:t>
      </w:r>
    </w:p>
    <w:p w:rsidR="00350109" w:rsidRPr="00950AE1" w:rsidRDefault="00350109" w:rsidP="00780A95">
      <w:pPr>
        <w:pBdr>
          <w:right w:val="single" w:sz="4" w:space="1" w:color="auto"/>
        </w:pBdr>
        <w:spacing w:after="0"/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d) </w:t>
      </w:r>
      <w:r w:rsidR="00F53311">
        <w:rPr>
          <w:rFonts w:ascii="Arial" w:hAnsi="Arial" w:cs="Arial"/>
        </w:rPr>
        <w:t>konsonanty</w:t>
      </w:r>
    </w:p>
    <w:p w:rsidR="00350109" w:rsidRPr="00950AE1" w:rsidRDefault="00350109" w:rsidP="00780A95">
      <w:pPr>
        <w:pBdr>
          <w:right w:val="single" w:sz="4" w:space="1" w:color="auto"/>
        </w:pBdr>
        <w:spacing w:after="0"/>
        <w:ind w:left="284"/>
        <w:rPr>
          <w:rFonts w:ascii="Arial" w:hAnsi="Arial" w:cs="Arial"/>
        </w:rPr>
      </w:pPr>
    </w:p>
    <w:p w:rsidR="00350109" w:rsidRPr="00950AE1" w:rsidRDefault="00F53311" w:rsidP="00780A95">
      <w:pPr>
        <w:pStyle w:val="Odstavecseseznamem"/>
        <w:numPr>
          <w:ilvl w:val="0"/>
          <w:numId w:val="2"/>
        </w:numPr>
        <w:pBdr>
          <w:right w:val="single" w:sz="4" w:space="1" w:color="auto"/>
        </w:pBdr>
        <w:shd w:val="clear" w:color="auto" w:fill="A6A6A6" w:themeFill="background1" w:themeFillShade="A6"/>
        <w:spacing w:after="0"/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>Který z následujících výrazů se nejlépe hodí jako náhrada za sloveso „bonznul“?</w:t>
      </w:r>
    </w:p>
    <w:p w:rsidR="00350109" w:rsidRPr="00950AE1" w:rsidRDefault="00350109" w:rsidP="00780A95">
      <w:pPr>
        <w:pBdr>
          <w:right w:val="single" w:sz="4" w:space="1" w:color="auto"/>
        </w:pBdr>
        <w:spacing w:after="0"/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a) </w:t>
      </w:r>
      <w:r w:rsidR="00F53311">
        <w:rPr>
          <w:rFonts w:ascii="Arial" w:hAnsi="Arial" w:cs="Arial"/>
        </w:rPr>
        <w:t>udal</w:t>
      </w:r>
    </w:p>
    <w:p w:rsidR="00350109" w:rsidRPr="00950AE1" w:rsidRDefault="00350109" w:rsidP="00780A95">
      <w:pPr>
        <w:pBdr>
          <w:right w:val="single" w:sz="4" w:space="1" w:color="auto"/>
        </w:pBdr>
        <w:spacing w:after="0"/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b) </w:t>
      </w:r>
      <w:r w:rsidR="00F53311">
        <w:rPr>
          <w:rFonts w:ascii="Arial" w:hAnsi="Arial" w:cs="Arial"/>
        </w:rPr>
        <w:t>zradil</w:t>
      </w:r>
    </w:p>
    <w:p w:rsidR="00350109" w:rsidRPr="00950AE1" w:rsidRDefault="00350109" w:rsidP="00780A95">
      <w:pPr>
        <w:pBdr>
          <w:right w:val="single" w:sz="4" w:space="1" w:color="auto"/>
        </w:pBdr>
        <w:spacing w:after="0"/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c) </w:t>
      </w:r>
      <w:r w:rsidR="00F53311">
        <w:rPr>
          <w:rFonts w:ascii="Arial" w:hAnsi="Arial" w:cs="Arial"/>
        </w:rPr>
        <w:t>nahlásil</w:t>
      </w:r>
    </w:p>
    <w:p w:rsidR="00350109" w:rsidRPr="00950AE1" w:rsidRDefault="00350109" w:rsidP="00780A95">
      <w:pPr>
        <w:pBdr>
          <w:right w:val="single" w:sz="4" w:space="1" w:color="auto"/>
        </w:pBdr>
        <w:spacing w:after="0"/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lastRenderedPageBreak/>
        <w:t xml:space="preserve">d) </w:t>
      </w:r>
      <w:r w:rsidR="00F53311">
        <w:rPr>
          <w:rFonts w:ascii="Arial" w:hAnsi="Arial" w:cs="Arial"/>
        </w:rPr>
        <w:t>podržel</w:t>
      </w:r>
    </w:p>
    <w:p w:rsidR="00350109" w:rsidRPr="00950AE1" w:rsidRDefault="00F53311" w:rsidP="00780A95">
      <w:pPr>
        <w:pStyle w:val="Odstavecseseznamem"/>
        <w:numPr>
          <w:ilvl w:val="0"/>
          <w:numId w:val="2"/>
        </w:numPr>
        <w:pBdr>
          <w:right w:val="single" w:sz="4" w:space="1" w:color="auto"/>
        </w:pBdr>
        <w:shd w:val="clear" w:color="auto" w:fill="A6A6A6" w:themeFill="background1" w:themeFillShade="A6"/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>Mezi stavební části slova (nejmenší významové jednotky) nepatří</w:t>
      </w:r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a) </w:t>
      </w:r>
      <w:r w:rsidR="00F53311">
        <w:rPr>
          <w:rFonts w:ascii="Arial" w:hAnsi="Arial" w:cs="Arial"/>
        </w:rPr>
        <w:t>předpony</w:t>
      </w:r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b) </w:t>
      </w:r>
      <w:r w:rsidR="00F53311">
        <w:rPr>
          <w:rFonts w:ascii="Arial" w:hAnsi="Arial" w:cs="Arial"/>
        </w:rPr>
        <w:t>přípony</w:t>
      </w:r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c) </w:t>
      </w:r>
      <w:r w:rsidR="00F53311">
        <w:rPr>
          <w:rFonts w:ascii="Arial" w:hAnsi="Arial" w:cs="Arial"/>
        </w:rPr>
        <w:t>kořen</w:t>
      </w:r>
    </w:p>
    <w:p w:rsidR="00350109" w:rsidRDefault="00350109" w:rsidP="00780A95">
      <w:pPr>
        <w:pStyle w:val="Odstavecseseznamem"/>
        <w:pBdr>
          <w:right w:val="single" w:sz="4" w:space="1" w:color="auto"/>
        </w:pBdr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d) </w:t>
      </w:r>
      <w:r w:rsidR="00F53311">
        <w:rPr>
          <w:rFonts w:ascii="Arial" w:hAnsi="Arial" w:cs="Arial"/>
        </w:rPr>
        <w:t>slabiky</w:t>
      </w:r>
    </w:p>
    <w:p w:rsidR="00F53311" w:rsidRPr="00950AE1" w:rsidRDefault="00F53311" w:rsidP="00780A95">
      <w:pPr>
        <w:pStyle w:val="Odstavecseseznamem"/>
        <w:pBdr>
          <w:right w:val="single" w:sz="4" w:space="1" w:color="auto"/>
        </w:pBdr>
        <w:ind w:left="284"/>
        <w:rPr>
          <w:rFonts w:ascii="Arial" w:hAnsi="Arial" w:cs="Arial"/>
        </w:rPr>
      </w:pPr>
    </w:p>
    <w:p w:rsidR="00350109" w:rsidRPr="00950AE1" w:rsidRDefault="00350109" w:rsidP="00780A95">
      <w:pPr>
        <w:pStyle w:val="Odstavecseseznamem"/>
        <w:numPr>
          <w:ilvl w:val="0"/>
          <w:numId w:val="2"/>
        </w:numPr>
        <w:pBdr>
          <w:right w:val="single" w:sz="4" w:space="1" w:color="auto"/>
        </w:pBdr>
        <w:shd w:val="clear" w:color="auto" w:fill="A6A6A6" w:themeFill="background1" w:themeFillShade="A6"/>
        <w:ind w:left="284" w:hanging="284"/>
        <w:rPr>
          <w:rFonts w:ascii="Arial" w:hAnsi="Arial" w:cs="Arial"/>
        </w:rPr>
      </w:pPr>
      <w:r w:rsidRPr="00950AE1">
        <w:rPr>
          <w:rFonts w:ascii="Arial" w:hAnsi="Arial" w:cs="Arial"/>
        </w:rPr>
        <w:t>Kter</w:t>
      </w:r>
      <w:r w:rsidR="00F53311">
        <w:rPr>
          <w:rFonts w:ascii="Arial" w:hAnsi="Arial" w:cs="Arial"/>
        </w:rPr>
        <w:t>é</w:t>
      </w:r>
      <w:r w:rsidRPr="00950AE1">
        <w:rPr>
          <w:rFonts w:ascii="Arial" w:hAnsi="Arial" w:cs="Arial"/>
        </w:rPr>
        <w:t xml:space="preserve"> z následujících </w:t>
      </w:r>
      <w:r w:rsidR="00F53311">
        <w:rPr>
          <w:rFonts w:ascii="Arial" w:hAnsi="Arial" w:cs="Arial"/>
        </w:rPr>
        <w:t>slov má správně rozlišeno kmen a koncovku?</w:t>
      </w:r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a) </w:t>
      </w:r>
      <w:proofErr w:type="spellStart"/>
      <w:r w:rsidR="00F53311">
        <w:rPr>
          <w:rFonts w:ascii="Arial" w:hAnsi="Arial" w:cs="Arial"/>
        </w:rPr>
        <w:t>bou-dě</w:t>
      </w:r>
      <w:proofErr w:type="spellEnd"/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b) </w:t>
      </w:r>
      <w:proofErr w:type="spellStart"/>
      <w:r w:rsidR="00F53311">
        <w:rPr>
          <w:rFonts w:ascii="Arial" w:hAnsi="Arial" w:cs="Arial"/>
        </w:rPr>
        <w:t>bejva-lý</w:t>
      </w:r>
      <w:proofErr w:type="spellEnd"/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c) </w:t>
      </w:r>
      <w:r w:rsidR="00F53311">
        <w:rPr>
          <w:rFonts w:ascii="Arial" w:hAnsi="Arial" w:cs="Arial"/>
        </w:rPr>
        <w:t>stač-</w:t>
      </w:r>
      <w:proofErr w:type="spellStart"/>
      <w:r w:rsidR="00F53311">
        <w:rPr>
          <w:rFonts w:ascii="Arial" w:hAnsi="Arial" w:cs="Arial"/>
        </w:rPr>
        <w:t>ili</w:t>
      </w:r>
      <w:proofErr w:type="spellEnd"/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ind w:left="567" w:hanging="283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d) </w:t>
      </w:r>
      <w:proofErr w:type="spellStart"/>
      <w:r w:rsidR="00F53311">
        <w:rPr>
          <w:rFonts w:ascii="Arial" w:hAnsi="Arial" w:cs="Arial"/>
        </w:rPr>
        <w:t>tvrd</w:t>
      </w:r>
      <w:proofErr w:type="spellEnd"/>
      <w:r w:rsidR="00F53311">
        <w:rPr>
          <w:rFonts w:ascii="Arial" w:hAnsi="Arial" w:cs="Arial"/>
        </w:rPr>
        <w:t>-ou</w:t>
      </w:r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ind w:left="284"/>
        <w:rPr>
          <w:rFonts w:ascii="Arial" w:hAnsi="Arial" w:cs="Arial"/>
        </w:rPr>
      </w:pPr>
    </w:p>
    <w:p w:rsidR="00350109" w:rsidRPr="00950AE1" w:rsidRDefault="00350109" w:rsidP="00780A95">
      <w:pPr>
        <w:pStyle w:val="Odstavecseseznamem"/>
        <w:numPr>
          <w:ilvl w:val="0"/>
          <w:numId w:val="2"/>
        </w:numPr>
        <w:pBdr>
          <w:right w:val="single" w:sz="4" w:space="1" w:color="auto"/>
        </w:pBdr>
        <w:shd w:val="clear" w:color="auto" w:fill="A6A6A6" w:themeFill="background1" w:themeFillShade="A6"/>
        <w:ind w:left="284" w:hanging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Které z následujících </w:t>
      </w:r>
      <w:r w:rsidR="00F53311">
        <w:rPr>
          <w:rFonts w:ascii="Arial" w:hAnsi="Arial" w:cs="Arial"/>
        </w:rPr>
        <w:t>slov vzniklo skládáním?</w:t>
      </w:r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a) </w:t>
      </w:r>
      <w:proofErr w:type="spellStart"/>
      <w:r w:rsidR="00F53311">
        <w:rPr>
          <w:rFonts w:ascii="Arial" w:hAnsi="Arial" w:cs="Arial"/>
        </w:rPr>
        <w:t>vohodit</w:t>
      </w:r>
      <w:proofErr w:type="spellEnd"/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b) </w:t>
      </w:r>
      <w:r w:rsidR="00F53311">
        <w:rPr>
          <w:rFonts w:ascii="Arial" w:hAnsi="Arial" w:cs="Arial"/>
        </w:rPr>
        <w:t>jenomže</w:t>
      </w:r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c) </w:t>
      </w:r>
      <w:r w:rsidR="00F53311">
        <w:rPr>
          <w:rFonts w:ascii="Arial" w:hAnsi="Arial" w:cs="Arial"/>
        </w:rPr>
        <w:t>někdo</w:t>
      </w:r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d) </w:t>
      </w:r>
      <w:r w:rsidR="00F53311">
        <w:rPr>
          <w:rFonts w:ascii="Arial" w:hAnsi="Arial" w:cs="Arial"/>
        </w:rPr>
        <w:t>zbourá</w:t>
      </w:r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ind w:left="284"/>
        <w:rPr>
          <w:rFonts w:ascii="Arial" w:hAnsi="Arial" w:cs="Arial"/>
        </w:rPr>
      </w:pPr>
    </w:p>
    <w:p w:rsidR="00350109" w:rsidRPr="00950AE1" w:rsidRDefault="00F53311" w:rsidP="00780A95">
      <w:pPr>
        <w:pStyle w:val="Odstavecseseznamem"/>
        <w:numPr>
          <w:ilvl w:val="0"/>
          <w:numId w:val="2"/>
        </w:numPr>
        <w:pBdr>
          <w:right w:val="single" w:sz="4" w:space="1" w:color="auto"/>
        </w:pBdr>
        <w:shd w:val="clear" w:color="auto" w:fill="A6A6A6" w:themeFill="background1" w:themeFillShade="A6"/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 xml:space="preserve">Morfematický rozbor slova je totéž jako </w:t>
      </w:r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a) </w:t>
      </w:r>
      <w:r w:rsidR="00F53311">
        <w:rPr>
          <w:rFonts w:ascii="Arial" w:hAnsi="Arial" w:cs="Arial"/>
        </w:rPr>
        <w:t>slovotvorný rozbor</w:t>
      </w:r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b) </w:t>
      </w:r>
      <w:r w:rsidR="00F53311">
        <w:rPr>
          <w:rFonts w:ascii="Arial" w:hAnsi="Arial" w:cs="Arial"/>
        </w:rPr>
        <w:t>rozbor stavby slova</w:t>
      </w:r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c) </w:t>
      </w:r>
      <w:r w:rsidR="00F53311">
        <w:rPr>
          <w:rFonts w:ascii="Arial" w:hAnsi="Arial" w:cs="Arial"/>
        </w:rPr>
        <w:t>skladební rozbor</w:t>
      </w:r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d) </w:t>
      </w:r>
      <w:r w:rsidR="00F53311">
        <w:rPr>
          <w:rFonts w:ascii="Arial" w:hAnsi="Arial" w:cs="Arial"/>
        </w:rPr>
        <w:t>tvaroslovný rozbor</w:t>
      </w:r>
    </w:p>
    <w:p w:rsidR="00350109" w:rsidRPr="00950AE1" w:rsidRDefault="00350109" w:rsidP="00780A95">
      <w:pPr>
        <w:pBdr>
          <w:right w:val="single" w:sz="4" w:space="1" w:color="auto"/>
        </w:pBdr>
        <w:shd w:val="clear" w:color="auto" w:fill="A6A6A6" w:themeFill="background1" w:themeFillShade="A6"/>
        <w:spacing w:after="0" w:line="240" w:lineRule="auto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10. </w:t>
      </w:r>
      <w:r w:rsidR="00F53311">
        <w:rPr>
          <w:rFonts w:ascii="Arial" w:hAnsi="Arial" w:cs="Arial"/>
        </w:rPr>
        <w:t>Z uvedeného textu pravděpodobně vyplývá, že „hodit kecky“ znamená:</w:t>
      </w:r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spacing w:after="0" w:line="240" w:lineRule="auto"/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a) </w:t>
      </w:r>
      <w:r w:rsidR="00F53311">
        <w:rPr>
          <w:rFonts w:ascii="Arial" w:hAnsi="Arial" w:cs="Arial"/>
        </w:rPr>
        <w:t>utéct</w:t>
      </w:r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spacing w:after="0" w:line="240" w:lineRule="auto"/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b) </w:t>
      </w:r>
      <w:r w:rsidR="00F53311">
        <w:rPr>
          <w:rFonts w:ascii="Arial" w:hAnsi="Arial" w:cs="Arial"/>
        </w:rPr>
        <w:t>zemřít</w:t>
      </w:r>
    </w:p>
    <w:p w:rsidR="00F53311" w:rsidRDefault="00350109" w:rsidP="00F53311">
      <w:pPr>
        <w:pStyle w:val="Odstavecseseznamem"/>
        <w:pBdr>
          <w:right w:val="single" w:sz="4" w:space="1" w:color="auto"/>
        </w:pBdr>
        <w:tabs>
          <w:tab w:val="right" w:pos="10466"/>
        </w:tabs>
        <w:spacing w:after="0" w:line="240" w:lineRule="auto"/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c) </w:t>
      </w:r>
      <w:r w:rsidR="00F53311">
        <w:rPr>
          <w:rFonts w:ascii="Arial" w:hAnsi="Arial" w:cs="Arial"/>
        </w:rPr>
        <w:t>onemocnět</w:t>
      </w:r>
    </w:p>
    <w:p w:rsidR="00F53311" w:rsidRDefault="00554869" w:rsidP="00F53311">
      <w:pPr>
        <w:pStyle w:val="Odstavecseseznamem"/>
        <w:pBdr>
          <w:right w:val="single" w:sz="4" w:space="1" w:color="auto"/>
        </w:pBdr>
        <w:tabs>
          <w:tab w:val="right" w:pos="10466"/>
        </w:tabs>
        <w:spacing w:after="0" w:line="240" w:lineRule="auto"/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d) </w:t>
      </w:r>
      <w:r w:rsidR="00F53311">
        <w:rPr>
          <w:rFonts w:ascii="Arial" w:hAnsi="Arial" w:cs="Arial"/>
        </w:rPr>
        <w:t>zalhat</w:t>
      </w:r>
    </w:p>
    <w:sectPr w:rsidR="00F53311" w:rsidSect="00F53311">
      <w:headerReference w:type="default" r:id="rId12"/>
      <w:type w:val="continuous"/>
      <w:pgSz w:w="11906" w:h="16838"/>
      <w:pgMar w:top="720" w:right="720" w:bottom="720" w:left="720" w:header="708" w:footer="53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5BCD" w:rsidRDefault="00CD5BCD" w:rsidP="00350109">
      <w:pPr>
        <w:spacing w:after="0" w:line="240" w:lineRule="auto"/>
      </w:pPr>
      <w:r>
        <w:separator/>
      </w:r>
    </w:p>
  </w:endnote>
  <w:endnote w:type="continuationSeparator" w:id="0">
    <w:p w:rsidR="00CD5BCD" w:rsidRDefault="00CD5BCD" w:rsidP="003501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3311" w:rsidRDefault="00F53311">
    <w:pPr>
      <w:pStyle w:val="Zpat"/>
    </w:pPr>
  </w:p>
  <w:p w:rsidR="00F53311" w:rsidRDefault="00F53311" w:rsidP="00F53311">
    <w:pPr>
      <w:pBdr>
        <w:top w:val="single" w:sz="4" w:space="1" w:color="auto"/>
      </w:pBdr>
      <w:tabs>
        <w:tab w:val="center" w:pos="4536"/>
        <w:tab w:val="right" w:pos="10490"/>
      </w:tabs>
      <w:spacing w:after="0" w:line="240" w:lineRule="auto"/>
    </w:pPr>
    <w:r w:rsidRPr="00F53311">
      <w:rPr>
        <w:i/>
      </w:rPr>
      <w:t xml:space="preserve">Autor: Mgr. Hana Veselková </w:t>
    </w:r>
    <w:r w:rsidRPr="00F53311">
      <w:rPr>
        <w:i/>
      </w:rPr>
      <w:tab/>
    </w:r>
    <w:hyperlink r:id="rId1" w:history="1">
      <w:r w:rsidRPr="00F53311">
        <w:rPr>
          <w:i/>
        </w:rPr>
        <w:t>veselkova</w:t>
      </w:r>
      <w:r w:rsidRPr="00F53311">
        <w:rPr>
          <w:rFonts w:cstheme="minorHAnsi"/>
          <w:i/>
        </w:rPr>
        <w:t>@</w:t>
      </w:r>
      <w:r w:rsidRPr="00F53311">
        <w:rPr>
          <w:i/>
        </w:rPr>
        <w:t>zsjevicko.cz</w:t>
      </w:r>
    </w:hyperlink>
    <w:r w:rsidRPr="00F53311">
      <w:rPr>
        <w:i/>
      </w:rPr>
      <w:tab/>
    </w:r>
    <w:r w:rsidRPr="00F53311">
      <w:rPr>
        <w:rFonts w:ascii="Arial" w:hAnsi="Arial" w:cs="Arial"/>
        <w:i/>
        <w:color w:val="000000"/>
        <w:sz w:val="20"/>
        <w:szCs w:val="20"/>
      </w:rPr>
      <w:t>VY_32_INOVACE_0</w:t>
    </w:r>
    <w:r>
      <w:rPr>
        <w:rFonts w:ascii="Arial" w:hAnsi="Arial" w:cs="Arial"/>
        <w:i/>
        <w:color w:val="000000"/>
        <w:sz w:val="20"/>
        <w:szCs w:val="20"/>
      </w:rPr>
      <w:t>5</w:t>
    </w:r>
    <w:r w:rsidRPr="00F53311">
      <w:rPr>
        <w:rFonts w:ascii="Arial" w:hAnsi="Arial" w:cs="Arial"/>
        <w:i/>
        <w:color w:val="000000"/>
        <w:sz w:val="20"/>
        <w:szCs w:val="20"/>
      </w:rPr>
      <w:t xml:space="preserve">_Opakovací test </w:t>
    </w:r>
    <w:r>
      <w:rPr>
        <w:rFonts w:ascii="Arial" w:hAnsi="Arial" w:cs="Arial"/>
        <w:i/>
        <w:color w:val="000000"/>
        <w:sz w:val="20"/>
        <w:szCs w:val="20"/>
      </w:rPr>
      <w:t>3</w:t>
    </w:r>
    <w:r w:rsidRPr="00F53311">
      <w:rPr>
        <w:rFonts w:ascii="Arial" w:hAnsi="Arial" w:cs="Arial"/>
        <w:i/>
        <w:color w:val="000000"/>
        <w:sz w:val="20"/>
        <w:szCs w:val="20"/>
      </w:rPr>
      <w:t xml:space="preserve">/ČÁST </w:t>
    </w:r>
    <w:r>
      <w:rPr>
        <w:rFonts w:ascii="Arial" w:hAnsi="Arial" w:cs="Arial"/>
        <w:i/>
        <w:color w:val="000000"/>
        <w:sz w:val="20"/>
        <w:szCs w:val="20"/>
      </w:rPr>
      <w:t>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5BCD" w:rsidRDefault="00CD5BCD" w:rsidP="00350109">
      <w:pPr>
        <w:spacing w:after="0" w:line="240" w:lineRule="auto"/>
      </w:pPr>
      <w:r>
        <w:separator/>
      </w:r>
    </w:p>
  </w:footnote>
  <w:footnote w:type="continuationSeparator" w:id="0">
    <w:p w:rsidR="00CD5BCD" w:rsidRDefault="00CD5BCD" w:rsidP="003501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3311" w:rsidRDefault="00F53311" w:rsidP="00F53311">
    <w:pPr>
      <w:pBdr>
        <w:bottom w:val="single" w:sz="4" w:space="1" w:color="auto"/>
      </w:pBdr>
      <w:tabs>
        <w:tab w:val="right" w:pos="10466"/>
      </w:tabs>
    </w:pPr>
    <w:r>
      <w:rPr>
        <w:i/>
        <w:sz w:val="28"/>
        <w:szCs w:val="28"/>
      </w:rPr>
      <w:tab/>
      <w:t>Opakovací</w:t>
    </w:r>
    <w:r w:rsidRPr="00350109">
      <w:rPr>
        <w:i/>
        <w:sz w:val="28"/>
        <w:szCs w:val="28"/>
      </w:rPr>
      <w:t xml:space="preserve"> test </w:t>
    </w:r>
    <w:r>
      <w:rPr>
        <w:i/>
        <w:noProof/>
        <w:sz w:val="28"/>
        <w:szCs w:val="28"/>
        <w:lang w:eastAsia="cs-CZ"/>
      </w:rPr>
      <w:drawing>
        <wp:anchor distT="0" distB="0" distL="114300" distR="114300" simplePos="0" relativeHeight="251658752" behindDoc="0" locked="0" layoutInCell="0" allowOverlap="1" wp14:anchorId="01220C86" wp14:editId="12471D7D">
          <wp:simplePos x="0" y="0"/>
          <wp:positionH relativeFrom="column">
            <wp:posOffset>428625</wp:posOffset>
          </wp:positionH>
          <wp:positionV relativeFrom="paragraph">
            <wp:posOffset>-300990</wp:posOffset>
          </wp:positionV>
          <wp:extent cx="704850" cy="661121"/>
          <wp:effectExtent l="0" t="0" r="0" b="571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12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6611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i/>
        <w:sz w:val="28"/>
        <w:szCs w:val="28"/>
      </w:rPr>
      <w:t>3/ČÁST A - Český jazyk - 9. ročník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3311" w:rsidRPr="00F53311" w:rsidRDefault="00F53311" w:rsidP="00F53311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63928"/>
    <w:multiLevelType w:val="hybridMultilevel"/>
    <w:tmpl w:val="993E47F6"/>
    <w:lvl w:ilvl="0" w:tplc="03C85D96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3D2ECD"/>
    <w:multiLevelType w:val="hybridMultilevel"/>
    <w:tmpl w:val="8722CD86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6397B13"/>
    <w:multiLevelType w:val="hybridMultilevel"/>
    <w:tmpl w:val="8340BB2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0D7965"/>
    <w:multiLevelType w:val="hybridMultilevel"/>
    <w:tmpl w:val="099E581C"/>
    <w:lvl w:ilvl="0" w:tplc="336AEFD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5910D2E"/>
    <w:multiLevelType w:val="hybridMultilevel"/>
    <w:tmpl w:val="68FE392C"/>
    <w:lvl w:ilvl="0" w:tplc="040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140086"/>
    <w:multiLevelType w:val="hybridMultilevel"/>
    <w:tmpl w:val="AAECB734"/>
    <w:lvl w:ilvl="0" w:tplc="223CCA4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58463FF9"/>
    <w:multiLevelType w:val="hybridMultilevel"/>
    <w:tmpl w:val="375889B2"/>
    <w:lvl w:ilvl="0" w:tplc="12523F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69D42C27"/>
    <w:multiLevelType w:val="hybridMultilevel"/>
    <w:tmpl w:val="147AFF28"/>
    <w:lvl w:ilvl="0" w:tplc="040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706D5A6C"/>
    <w:multiLevelType w:val="hybridMultilevel"/>
    <w:tmpl w:val="95F2055E"/>
    <w:lvl w:ilvl="0" w:tplc="7E365DB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747A3456"/>
    <w:multiLevelType w:val="hybridMultilevel"/>
    <w:tmpl w:val="548CF644"/>
    <w:lvl w:ilvl="0" w:tplc="3CD88B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7BD97DF9"/>
    <w:multiLevelType w:val="hybridMultilevel"/>
    <w:tmpl w:val="072442B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2"/>
  </w:num>
  <w:num w:numId="5">
    <w:abstractNumId w:val="0"/>
  </w:num>
  <w:num w:numId="6">
    <w:abstractNumId w:val="9"/>
  </w:num>
  <w:num w:numId="7">
    <w:abstractNumId w:val="6"/>
  </w:num>
  <w:num w:numId="8">
    <w:abstractNumId w:val="3"/>
  </w:num>
  <w:num w:numId="9">
    <w:abstractNumId w:val="8"/>
  </w:num>
  <w:num w:numId="10">
    <w:abstractNumId w:val="5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109"/>
    <w:rsid w:val="00160513"/>
    <w:rsid w:val="001A2A68"/>
    <w:rsid w:val="001F14BA"/>
    <w:rsid w:val="002A4DE3"/>
    <w:rsid w:val="00300319"/>
    <w:rsid w:val="00350109"/>
    <w:rsid w:val="003A532B"/>
    <w:rsid w:val="003F63A6"/>
    <w:rsid w:val="00427153"/>
    <w:rsid w:val="004635F6"/>
    <w:rsid w:val="00554869"/>
    <w:rsid w:val="005A1954"/>
    <w:rsid w:val="006319A0"/>
    <w:rsid w:val="00675512"/>
    <w:rsid w:val="00780A95"/>
    <w:rsid w:val="007B5132"/>
    <w:rsid w:val="00822E23"/>
    <w:rsid w:val="008840DC"/>
    <w:rsid w:val="00950AE1"/>
    <w:rsid w:val="00A42841"/>
    <w:rsid w:val="00A553D5"/>
    <w:rsid w:val="00A80283"/>
    <w:rsid w:val="00B86768"/>
    <w:rsid w:val="00BF258F"/>
    <w:rsid w:val="00BF3C49"/>
    <w:rsid w:val="00CD5BCD"/>
    <w:rsid w:val="00CD7A58"/>
    <w:rsid w:val="00D03512"/>
    <w:rsid w:val="00DA5626"/>
    <w:rsid w:val="00E152F5"/>
    <w:rsid w:val="00E84F6F"/>
    <w:rsid w:val="00F308C6"/>
    <w:rsid w:val="00F53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501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010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3501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50109"/>
  </w:style>
  <w:style w:type="paragraph" w:styleId="Zpat">
    <w:name w:val="footer"/>
    <w:basedOn w:val="Normln"/>
    <w:link w:val="ZpatChar"/>
    <w:uiPriority w:val="99"/>
    <w:unhideWhenUsed/>
    <w:rsid w:val="003501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50109"/>
  </w:style>
  <w:style w:type="paragraph" w:styleId="Odstavecseseznamem">
    <w:name w:val="List Paragraph"/>
    <w:basedOn w:val="Normln"/>
    <w:uiPriority w:val="34"/>
    <w:qFormat/>
    <w:rsid w:val="00350109"/>
    <w:pPr>
      <w:ind w:left="720"/>
      <w:contextualSpacing/>
    </w:pPr>
  </w:style>
  <w:style w:type="table" w:styleId="Mkatabulky">
    <w:name w:val="Table Grid"/>
    <w:basedOn w:val="Normlntabulka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1">
    <w:name w:val="Mřížka tabulky1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2">
    <w:name w:val="Mřížka tabulky2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3">
    <w:name w:val="Mřížka tabulky3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4">
    <w:name w:val="Mřížka tabulky4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5">
    <w:name w:val="Mřížka tabulky5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basedOn w:val="Standardnpsmoodstavce"/>
    <w:uiPriority w:val="99"/>
    <w:unhideWhenUsed/>
    <w:rsid w:val="0055486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501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010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3501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50109"/>
  </w:style>
  <w:style w:type="paragraph" w:styleId="Zpat">
    <w:name w:val="footer"/>
    <w:basedOn w:val="Normln"/>
    <w:link w:val="ZpatChar"/>
    <w:uiPriority w:val="99"/>
    <w:unhideWhenUsed/>
    <w:rsid w:val="003501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50109"/>
  </w:style>
  <w:style w:type="paragraph" w:styleId="Odstavecseseznamem">
    <w:name w:val="List Paragraph"/>
    <w:basedOn w:val="Normln"/>
    <w:uiPriority w:val="34"/>
    <w:qFormat/>
    <w:rsid w:val="00350109"/>
    <w:pPr>
      <w:ind w:left="720"/>
      <w:contextualSpacing/>
    </w:pPr>
  </w:style>
  <w:style w:type="table" w:styleId="Mkatabulky">
    <w:name w:val="Table Grid"/>
    <w:basedOn w:val="Normlntabulka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1">
    <w:name w:val="Mřížka tabulky1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2">
    <w:name w:val="Mřížka tabulky2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3">
    <w:name w:val="Mřížka tabulky3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4">
    <w:name w:val="Mřížka tabulky4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5">
    <w:name w:val="Mřížka tabulky5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basedOn w:val="Standardnpsmoodstavce"/>
    <w:uiPriority w:val="99"/>
    <w:unhideWhenUsed/>
    <w:rsid w:val="0055486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veselkova@zsjevicko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5BDA96-98F2-4477-9DCF-CE9178B8C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Veselková Hana</dc:creator>
  <cp:lastModifiedBy>Veselková Hana</cp:lastModifiedBy>
  <cp:revision>3</cp:revision>
  <cp:lastPrinted>2011-10-24T05:14:00Z</cp:lastPrinted>
  <dcterms:created xsi:type="dcterms:W3CDTF">2011-11-16T17:00:00Z</dcterms:created>
  <dcterms:modified xsi:type="dcterms:W3CDTF">2011-12-03T10:11:00Z</dcterms:modified>
</cp:coreProperties>
</file>